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69" w:rsidRPr="00ED4269" w:rsidRDefault="00ED4269" w:rsidP="00ED4269">
      <w:pPr>
        <w:spacing w:after="0" w:line="240" w:lineRule="auto"/>
        <w:ind w:firstLine="709"/>
        <w:jc w:val="center"/>
        <w:rPr>
          <w:rFonts w:ascii="Times New Roman" w:hAnsi="Times New Roman" w:cs="Times New Roman"/>
          <w:b/>
          <w:sz w:val="24"/>
          <w:szCs w:val="24"/>
        </w:rPr>
      </w:pPr>
      <w:bookmarkStart w:id="0" w:name="_GoBack"/>
      <w:bookmarkEnd w:id="0"/>
      <w:r w:rsidRPr="00ED4269">
        <w:rPr>
          <w:rFonts w:ascii="Times New Roman" w:hAnsi="Times New Roman" w:cs="Times New Roman"/>
          <w:b/>
          <w:sz w:val="24"/>
          <w:szCs w:val="24"/>
        </w:rPr>
        <w:t>Методические рекомендации  по организации и проведению лабораторных работ и практических занятий по учебной дисциплине «</w:t>
      </w:r>
      <w:r w:rsidR="00F9643C">
        <w:rPr>
          <w:rFonts w:ascii="Times New Roman" w:hAnsi="Times New Roman" w:cs="Times New Roman"/>
          <w:b/>
          <w:sz w:val="24"/>
          <w:szCs w:val="24"/>
        </w:rPr>
        <w:t>Административное право</w:t>
      </w:r>
      <w:r w:rsidRPr="00ED4269">
        <w:rPr>
          <w:rFonts w:ascii="Times New Roman" w:hAnsi="Times New Roman" w:cs="Times New Roman"/>
          <w:b/>
          <w:sz w:val="24"/>
          <w:szCs w:val="24"/>
        </w:rPr>
        <w:t>»</w:t>
      </w:r>
    </w:p>
    <w:p w:rsidR="00ED4269" w:rsidRDefault="00ED4269" w:rsidP="00ED4269">
      <w:pPr>
        <w:spacing w:after="0" w:line="240" w:lineRule="auto"/>
        <w:ind w:firstLine="709"/>
        <w:jc w:val="both"/>
        <w:rPr>
          <w:rFonts w:ascii="Times New Roman" w:hAnsi="Times New Roman" w:cs="Times New Roman"/>
          <w:sz w:val="24"/>
          <w:szCs w:val="24"/>
        </w:rPr>
      </w:pPr>
    </w:p>
    <w:p w:rsidR="00ED4269" w:rsidRDefault="00ED4269" w:rsidP="00ED4269">
      <w:pPr>
        <w:widowControl w:val="0"/>
        <w:spacing w:after="0" w:line="240" w:lineRule="auto"/>
        <w:ind w:firstLine="567"/>
        <w:jc w:val="both"/>
        <w:rPr>
          <w:rFonts w:ascii="Times New Roman" w:hAnsi="Times New Roman" w:cs="Times New Roman"/>
          <w:sz w:val="24"/>
          <w:szCs w:val="24"/>
        </w:rPr>
      </w:pPr>
      <w:r w:rsidRPr="00ED4269">
        <w:rPr>
          <w:rFonts w:ascii="Times New Roman" w:hAnsi="Times New Roman" w:cs="Times New Roman"/>
          <w:sz w:val="24"/>
          <w:szCs w:val="24"/>
        </w:rPr>
        <w:t xml:space="preserve">Методические рекомендации определяют планирование, организацию и проведение лабораторных работ и практических занятий по </w:t>
      </w:r>
      <w:r>
        <w:rPr>
          <w:rFonts w:ascii="Times New Roman" w:hAnsi="Times New Roman" w:cs="Times New Roman"/>
          <w:sz w:val="24"/>
          <w:szCs w:val="24"/>
        </w:rPr>
        <w:t xml:space="preserve">данной </w:t>
      </w:r>
      <w:r w:rsidRPr="00ED4269">
        <w:rPr>
          <w:rFonts w:ascii="Times New Roman" w:hAnsi="Times New Roman" w:cs="Times New Roman"/>
          <w:sz w:val="24"/>
          <w:szCs w:val="24"/>
        </w:rPr>
        <w:t xml:space="preserve">учебной дисциплине (далее - лабораторных работ/практических занятий) </w:t>
      </w:r>
      <w:r>
        <w:rPr>
          <w:rFonts w:ascii="Times New Roman" w:hAnsi="Times New Roman" w:cs="Times New Roman"/>
          <w:sz w:val="24"/>
          <w:szCs w:val="24"/>
        </w:rPr>
        <w:t>по</w:t>
      </w:r>
      <w:r w:rsidRPr="003E5738">
        <w:rPr>
          <w:rFonts w:ascii="Times New Roman" w:hAnsi="Times New Roman" w:cs="Times New Roman"/>
          <w:bCs/>
          <w:sz w:val="24"/>
          <w:szCs w:val="24"/>
          <w:lang w:val="kk-KZ" w:eastAsia="ko-KR"/>
        </w:rPr>
        <w:t xml:space="preserve"> образавательной программе</w:t>
      </w:r>
      <w:r w:rsidRPr="00A2687D">
        <w:rPr>
          <w:rFonts w:ascii="Times New Roman" w:hAnsi="Times New Roman" w:cs="Times New Roman"/>
          <w:b/>
          <w:bCs/>
          <w:sz w:val="24"/>
          <w:szCs w:val="24"/>
          <w:shd w:val="clear" w:color="auto" w:fill="FFFFFF"/>
        </w:rPr>
        <w:t xml:space="preserve"> </w:t>
      </w:r>
      <w:r w:rsidRPr="00A2687D">
        <w:rPr>
          <w:rFonts w:ascii="Times New Roman" w:hAnsi="Times New Roman" w:cs="Times New Roman"/>
          <w:b/>
          <w:color w:val="000000"/>
          <w:sz w:val="24"/>
          <w:szCs w:val="24"/>
        </w:rPr>
        <w:t>«</w:t>
      </w:r>
      <w:r w:rsidR="00F9643C">
        <w:rPr>
          <w:rFonts w:ascii="Times New Roman" w:hAnsi="Times New Roman" w:cs="Times New Roman"/>
          <w:color w:val="000000"/>
          <w:sz w:val="24"/>
          <w:szCs w:val="24"/>
        </w:rPr>
        <w:t>6В</w:t>
      </w:r>
      <w:r w:rsidRPr="002B584C">
        <w:rPr>
          <w:rFonts w:ascii="Times New Roman" w:hAnsi="Times New Roman" w:cs="Times New Roman"/>
          <w:color w:val="000000"/>
          <w:sz w:val="24"/>
          <w:szCs w:val="24"/>
        </w:rPr>
        <w:t>042</w:t>
      </w:r>
      <w:r w:rsidR="00025520">
        <w:rPr>
          <w:rFonts w:ascii="Times New Roman" w:hAnsi="Times New Roman" w:cs="Times New Roman"/>
          <w:color w:val="000000"/>
          <w:sz w:val="24"/>
          <w:szCs w:val="24"/>
        </w:rPr>
        <w:t>17</w:t>
      </w:r>
      <w:r w:rsidRPr="002B584C">
        <w:rPr>
          <w:rFonts w:ascii="Times New Roman" w:hAnsi="Times New Roman" w:cs="Times New Roman"/>
          <w:color w:val="000000"/>
          <w:sz w:val="24"/>
          <w:szCs w:val="24"/>
        </w:rPr>
        <w:t xml:space="preserve"> - Юриспруденция»</w:t>
      </w:r>
      <w:r>
        <w:rPr>
          <w:rFonts w:ascii="Times New Roman" w:hAnsi="Times New Roman" w:cs="Times New Roman"/>
          <w:color w:val="000000"/>
          <w:sz w:val="24"/>
          <w:szCs w:val="24"/>
        </w:rPr>
        <w:t>.</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Дисциплины, по которым планируются лабораторные работы и практические занятия, определяются рабочими учебными планами. Лабораторные работы и практические занятия относятся к основным видам учебных занятий и составляют важную часть теоретической и профессиональной практической подготовки. Выполнение студентом лабораторных работ и практических занятий направлено на: </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профессионального циклов;</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формирование умений применять полученные знания на практике, реализацию единства интеллектуальной и практической деятельности; </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развитие интеллектуальных умений у будущих специалистов: аналитических, проектировочных, конструктивных и др.; </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выработку при решении поставленных задач таких профессионально значимых качеств, как самостоятельность, ответственность, т</w:t>
      </w:r>
      <w:r>
        <w:rPr>
          <w:rFonts w:ascii="Times New Roman" w:hAnsi="Times New Roman" w:cs="Times New Roman"/>
          <w:sz w:val="24"/>
          <w:szCs w:val="24"/>
        </w:rPr>
        <w:t>очность, творческая инициатива.</w:t>
      </w:r>
    </w:p>
    <w:p w:rsidR="00ED426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Методические рекомендации разработаны с целью единого подхода к организации и проведению лабораторных и практических занятий. В </w:t>
      </w:r>
      <w:r w:rsidRPr="00ED4269">
        <w:rPr>
          <w:rFonts w:ascii="Times New Roman" w:hAnsi="Times New Roman" w:cs="Times New Roman"/>
          <w:sz w:val="24"/>
          <w:szCs w:val="24"/>
        </w:rPr>
        <w:lastRenderedPageBreak/>
        <w:t xml:space="preserve">предлагаемых материалах даны понятия лабораторным и практическим занятиям, рассмотрены их основные дидактические цели, формируемые умения и навыки, содержание. Раскрыта структура проведения лабораторной работы и практического занятия. </w:t>
      </w:r>
    </w:p>
    <w:p w:rsidR="00ED4269" w:rsidRPr="00010B6F" w:rsidRDefault="00ED4269" w:rsidP="00ED4269">
      <w:pPr>
        <w:spacing w:after="0" w:line="240" w:lineRule="auto"/>
        <w:ind w:firstLine="709"/>
        <w:jc w:val="both"/>
        <w:rPr>
          <w:rFonts w:ascii="Times New Roman" w:hAnsi="Times New Roman" w:cs="Times New Roman"/>
          <w:b/>
          <w:sz w:val="24"/>
          <w:szCs w:val="24"/>
        </w:rPr>
      </w:pPr>
      <w:r w:rsidRPr="00010B6F">
        <w:rPr>
          <w:rFonts w:ascii="Times New Roman" w:hAnsi="Times New Roman" w:cs="Times New Roman"/>
          <w:b/>
          <w:sz w:val="24"/>
          <w:szCs w:val="24"/>
        </w:rPr>
        <w:t xml:space="preserve">Организация и проведение лабораторных работ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Лабораторная работа </w:t>
      </w:r>
      <w:r w:rsidR="00010B6F">
        <w:rPr>
          <w:rFonts w:ascii="Times New Roman" w:hAnsi="Times New Roman" w:cs="Times New Roman"/>
          <w:sz w:val="24"/>
          <w:szCs w:val="24"/>
        </w:rPr>
        <w:t>-</w:t>
      </w:r>
      <w:r w:rsidRPr="00ED4269">
        <w:rPr>
          <w:rFonts w:ascii="Times New Roman" w:hAnsi="Times New Roman" w:cs="Times New Roman"/>
          <w:sz w:val="24"/>
          <w:szCs w:val="24"/>
        </w:rPr>
        <w:t xml:space="preserve"> это форма организации учебного процесса, когда </w:t>
      </w:r>
      <w:r w:rsidR="00010B6F">
        <w:rPr>
          <w:rFonts w:ascii="Times New Roman" w:hAnsi="Times New Roman" w:cs="Times New Roman"/>
          <w:sz w:val="24"/>
          <w:szCs w:val="24"/>
        </w:rPr>
        <w:t xml:space="preserve">магистранты </w:t>
      </w:r>
      <w:r w:rsidRPr="00ED4269">
        <w:rPr>
          <w:rFonts w:ascii="Times New Roman" w:hAnsi="Times New Roman" w:cs="Times New Roman"/>
          <w:sz w:val="24"/>
          <w:szCs w:val="24"/>
        </w:rPr>
        <w:t xml:space="preserve">по заданию и под руководством преподавателя самостоятельно проводят опыты, измерения, элементарные исследования на основе специально разработанных заданий. Лабораторная работа как вид учебного занятия должна проводиться в специально оборудованных учебных лабораториях. Продолжительность - не менее двух академических часов. Необходимыми структурными элементами лабораторной работы, помимо самостоятельной деятельности студентов, являются инструктаж, проводимый преподавателем, а также организация обсуждения итогов выполнения лабораторной работы.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Дидактические цели лабораторных занятий: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овладение техникой эксперимента;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формирование умений решать практические задачи путем постановки опыта;</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Формируемые умения и навыки (деятельность </w:t>
      </w:r>
      <w:r w:rsidR="00010B6F">
        <w:rPr>
          <w:rFonts w:ascii="Times New Roman" w:hAnsi="Times New Roman" w:cs="Times New Roman"/>
          <w:sz w:val="24"/>
          <w:szCs w:val="24"/>
        </w:rPr>
        <w:t>магтстранта</w:t>
      </w:r>
      <w:r w:rsidRPr="00ED4269">
        <w:rPr>
          <w:rFonts w:ascii="Times New Roman" w:hAnsi="Times New Roman" w:cs="Times New Roman"/>
          <w:sz w:val="24"/>
          <w:szCs w:val="24"/>
        </w:rPr>
        <w:t xml:space="preserve">):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наблюдать, сравнивать, сопоставлять, анализировать, делать выводы и обобщения;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самостоятельно вести исследования;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пользоваться различными приемами измерений, оформлять результат в виде таблиц, схем, графиков;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получать профессиональные умения и навыки обращаться с различными приборами, аппаратурой, установками и другими техническими средствами при проведении опытов. </w:t>
      </w:r>
    </w:p>
    <w:p w:rsidR="00010B6F"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Содержание лабораторного занятия определяется перечнем умений по конкретной учебной дисциплине (модулю), а также характеристикой профессиональной деятельности выпускников, требованиями к результатам освоения основной профессиональной образовательной программы: - установление и изучение свойств вещества, его качественных характеристик, количественных зависимостей; - наблюдение и изучения явлений и процессов, поиск закономерностей; - изучение устройства и работы приборов, аппаратов, другого оборудования, их испытание, снятие характеристик; - экспериментальная проверка расчетов, формул; - получение новых веществ, материалов, образцов, исследование их свойств. </w:t>
      </w:r>
    </w:p>
    <w:p w:rsidR="00010B6F" w:rsidRDefault="00010B6F" w:rsidP="00ED4269">
      <w:pPr>
        <w:spacing w:after="0" w:line="240" w:lineRule="auto"/>
        <w:ind w:firstLine="709"/>
        <w:jc w:val="both"/>
        <w:rPr>
          <w:rFonts w:ascii="Times New Roman" w:hAnsi="Times New Roman" w:cs="Times New Roman"/>
          <w:sz w:val="24"/>
          <w:szCs w:val="24"/>
        </w:rPr>
      </w:pPr>
    </w:p>
    <w:p w:rsidR="00010B6F" w:rsidRDefault="00010B6F" w:rsidP="00ED4269">
      <w:pPr>
        <w:spacing w:after="0" w:line="240" w:lineRule="auto"/>
        <w:ind w:firstLine="709"/>
        <w:jc w:val="both"/>
        <w:rPr>
          <w:rFonts w:ascii="Times New Roman" w:hAnsi="Times New Roman" w:cs="Times New Roman"/>
          <w:b/>
          <w:sz w:val="24"/>
          <w:szCs w:val="24"/>
        </w:rPr>
      </w:pPr>
      <w:r w:rsidRPr="00010B6F">
        <w:rPr>
          <w:rFonts w:ascii="Times New Roman" w:hAnsi="Times New Roman" w:cs="Times New Roman"/>
          <w:b/>
          <w:sz w:val="24"/>
          <w:szCs w:val="24"/>
        </w:rPr>
        <w:t xml:space="preserve">Организация и проведение практических занятий </w:t>
      </w:r>
    </w:p>
    <w:p w:rsidR="00010B6F" w:rsidRPr="00010B6F" w:rsidRDefault="00010B6F" w:rsidP="00ED4269">
      <w:pPr>
        <w:spacing w:after="0" w:line="240" w:lineRule="auto"/>
        <w:ind w:firstLine="709"/>
        <w:jc w:val="both"/>
        <w:rPr>
          <w:rFonts w:ascii="Times New Roman" w:hAnsi="Times New Roman" w:cs="Times New Roman"/>
          <w:b/>
          <w:sz w:val="24"/>
          <w:szCs w:val="24"/>
        </w:rPr>
      </w:pPr>
    </w:p>
    <w:p w:rsidR="00010B6F" w:rsidRDefault="00ED4269" w:rsidP="00ED4269">
      <w:pPr>
        <w:spacing w:after="0" w:line="240" w:lineRule="auto"/>
        <w:ind w:firstLine="709"/>
        <w:jc w:val="both"/>
        <w:rPr>
          <w:rFonts w:ascii="Times New Roman" w:hAnsi="Times New Roman" w:cs="Times New Roman"/>
          <w:sz w:val="24"/>
          <w:szCs w:val="24"/>
        </w:rPr>
      </w:pPr>
      <w:r w:rsidRPr="00010B6F">
        <w:rPr>
          <w:rFonts w:ascii="Times New Roman" w:hAnsi="Times New Roman" w:cs="Times New Roman"/>
          <w:b/>
          <w:sz w:val="24"/>
          <w:szCs w:val="24"/>
        </w:rPr>
        <w:t>Практическое занятие</w:t>
      </w:r>
      <w:r w:rsidRPr="00ED4269">
        <w:rPr>
          <w:rFonts w:ascii="Times New Roman" w:hAnsi="Times New Roman" w:cs="Times New Roman"/>
          <w:sz w:val="24"/>
          <w:szCs w:val="24"/>
        </w:rPr>
        <w:t xml:space="preserve"> </w:t>
      </w:r>
      <w:r w:rsidR="00010B6F">
        <w:rPr>
          <w:rFonts w:ascii="Times New Roman" w:hAnsi="Times New Roman" w:cs="Times New Roman"/>
          <w:sz w:val="24"/>
          <w:szCs w:val="24"/>
        </w:rPr>
        <w:t>-</w:t>
      </w:r>
      <w:r w:rsidRPr="00ED4269">
        <w:rPr>
          <w:rFonts w:ascii="Times New Roman" w:hAnsi="Times New Roman" w:cs="Times New Roman"/>
          <w:sz w:val="24"/>
          <w:szCs w:val="24"/>
        </w:rPr>
        <w:t xml:space="preserve"> это форма организации учебного процесса, направленная на выработку у студентов практических умений для изучения последующих дисциплин (модулей) и для решения профессиональных задач.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Практическое занятие должно проводиться в учебных кабинетах или специально оборудованных помещениях (площадках, полигонах и т.п.). Продолжительность занятия не менее двух академических часов. Необходимыми структурными элементами практического занятия, помимо самостоятельной деятельности </w:t>
      </w:r>
      <w:r w:rsidR="00995489">
        <w:rPr>
          <w:rFonts w:ascii="Times New Roman" w:hAnsi="Times New Roman" w:cs="Times New Roman"/>
          <w:sz w:val="24"/>
          <w:szCs w:val="24"/>
        </w:rPr>
        <w:t>обучающихся</w:t>
      </w:r>
      <w:r w:rsidRPr="00ED4269">
        <w:rPr>
          <w:rFonts w:ascii="Times New Roman" w:hAnsi="Times New Roman" w:cs="Times New Roman"/>
          <w:sz w:val="24"/>
          <w:szCs w:val="24"/>
        </w:rPr>
        <w:t xml:space="preserve">, являются инструктаж, проводимый преподавателем, а также анализ и оценка выполненных работ и степени овладения </w:t>
      </w:r>
      <w:r w:rsidR="00995489">
        <w:rPr>
          <w:rFonts w:ascii="Times New Roman" w:hAnsi="Times New Roman" w:cs="Times New Roman"/>
          <w:sz w:val="24"/>
          <w:szCs w:val="24"/>
        </w:rPr>
        <w:t>ими</w:t>
      </w:r>
      <w:r w:rsidRPr="00ED4269">
        <w:rPr>
          <w:rFonts w:ascii="Times New Roman" w:hAnsi="Times New Roman" w:cs="Times New Roman"/>
          <w:sz w:val="24"/>
          <w:szCs w:val="24"/>
        </w:rPr>
        <w:t xml:space="preserve"> запланированными умениями.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Дидактические цели практических занятий: формирование умений (аналитических, проектировочных, конструктивных), необходимых для </w:t>
      </w:r>
      <w:r w:rsidRPr="00ED4269">
        <w:rPr>
          <w:rFonts w:ascii="Times New Roman" w:hAnsi="Times New Roman" w:cs="Times New Roman"/>
          <w:sz w:val="24"/>
          <w:szCs w:val="24"/>
        </w:rPr>
        <w:lastRenderedPageBreak/>
        <w:t xml:space="preserve">изучения последующих дисциплин (модулей) и для будущей профессиональной деятельности.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Формируемые умения и навыки (деятельность студента): - пользоваться измерительными приборами, аппаратурой, инструментами; - работать с нормативными документами и инструктивными материалами, справочниками; 5 - составлять техническую документацию; - выполнять чертежи, схемы, таблицы; - решать разного рода задачи; - выполнять вычисления; - определять характеристики различных веществ, предметов, - явлений; - формировать интеллектуальные умения </w:t>
      </w:r>
      <w:r w:rsidR="00995489">
        <w:rPr>
          <w:rFonts w:ascii="Times New Roman" w:hAnsi="Times New Roman" w:cs="Times New Roman"/>
          <w:sz w:val="24"/>
          <w:szCs w:val="24"/>
        </w:rPr>
        <w:t>-</w:t>
      </w:r>
      <w:r w:rsidRPr="00ED4269">
        <w:rPr>
          <w:rFonts w:ascii="Times New Roman" w:hAnsi="Times New Roman" w:cs="Times New Roman"/>
          <w:sz w:val="24"/>
          <w:szCs w:val="24"/>
        </w:rPr>
        <w:t xml:space="preserve"> аналитические, проектировочные, конструктивные, связанные с необходимостью анализировать процессы, состояния, явления и др., проектировать на основе анализа свою деятельность, намечать конкретные пути решения той или иной практической задачи, конструировать по заданному алгоритму, диагностировать тот или иной процесс, анализировать различного рода производственные ситуации и т.д.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Содержание практического занятия определяется перечнем профессиональных умений по конкретной учебной дисциплине (модулю), а также характеристикой профессиональной деятельности выпускников, требованиями к результатам освоения основной профессиональной образовательной программы: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изучение нормативных документов и справочных материалов, анализ производственной документации, выполнение заданий с их использованием;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 анализ производственных ситуаций, решение конкретных производственных, экономических и других заданий, принятие управленческих решений;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решение задач разного рода, расчет и анализ различных показателей, составление и анализ формул, уравнений, реакций, обработка результатов многократных измерений; - изучение устройства машин, приборов, инструментов, аппаратов, измерительных механизмов, функциональных схем; - ознакомление с технологическим процессом, разработка технологической документации. </w:t>
      </w:r>
    </w:p>
    <w:p w:rsidR="00995489" w:rsidRDefault="00995489" w:rsidP="00ED4269">
      <w:pPr>
        <w:spacing w:after="0" w:line="240" w:lineRule="auto"/>
        <w:ind w:firstLine="709"/>
        <w:jc w:val="both"/>
        <w:rPr>
          <w:rFonts w:ascii="Times New Roman" w:hAnsi="Times New Roman" w:cs="Times New Roman"/>
          <w:b/>
          <w:sz w:val="24"/>
          <w:szCs w:val="24"/>
        </w:rPr>
      </w:pPr>
    </w:p>
    <w:p w:rsidR="00995489" w:rsidRPr="00995489" w:rsidRDefault="00995489" w:rsidP="00ED4269">
      <w:pPr>
        <w:spacing w:after="0" w:line="240" w:lineRule="auto"/>
        <w:ind w:firstLine="709"/>
        <w:jc w:val="both"/>
        <w:rPr>
          <w:rFonts w:ascii="Times New Roman" w:hAnsi="Times New Roman" w:cs="Times New Roman"/>
          <w:b/>
          <w:sz w:val="24"/>
          <w:szCs w:val="24"/>
        </w:rPr>
      </w:pPr>
      <w:r w:rsidRPr="00995489">
        <w:rPr>
          <w:rFonts w:ascii="Times New Roman" w:hAnsi="Times New Roman" w:cs="Times New Roman"/>
          <w:b/>
          <w:sz w:val="24"/>
          <w:szCs w:val="24"/>
        </w:rPr>
        <w:t xml:space="preserve">Структура проведения лабораторной работы и практического занятия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Вводная часть:</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организационный момент; - мотивация учебной деятельности; - сообщение темы, постановка целей;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повторение теоретических знаний, необходимых для работы с оборудованием, осуществления эксперимента или другой практической деятельности;</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выдача задания;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определение алгоритма проведения эксперимента или другой практической деятельности;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инструктаж по технике безопасности (при необходимости);</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ознакомление со способами фиксации полученных результатов;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допуск к выполнению работы.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Самостоятельная работа обучающегося (студента):</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определение путей решения поставленной задачи;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выработка последовательности выполнения необходимых действий;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 проведение эксперимента (выполнение заданий, задач, упражнений);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составление отчета;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обобщение и систематизация полученных результатов (таблицы, графики, схемы и т.п.).</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Заключительная часть: 6 - подведение итогов занятия: анализ хода выполнения и результатов работы студентов,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выявление возможных ошибок и определение причин их возникновения;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защита выполненной работы.</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Педагогическое руководство:</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четкая постановка познавательной задачи;</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инструктаж к работе (осмысление обучающимися сущности задания, последовательности его выполнения);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проверка теоретической и практической готовности студентов к занятию;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выделение возможных затруднений в процессе работы; - установка на самоконтроль;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наблюдение за действиями студентов, регулирование темпа работы, помощь (при необходимости), коррекция действий, проверка промежуточных результатов.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Для повышения эффективности проведения лабораторных работ и практических занятий рекомендуется: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разработка сборников задач, заданий и упражнений, сопровождающихся методическими указаниями, применительно к конкретным специальностям;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разработка заданий для автоматизированного тестового контроля за подготовленностью студентов к лабораторным работам или практическим занятиям;</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подчинение методики проведения лабораторных работ и практических занятий ведущим дидактическим целям с соответствующими установками для студентов;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использование в практике преподавания поисковых лабораторных работ, построенных на проблемной основе;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применение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проведение лабораторных работ и практических занятий на повышенном уровне трудности с включением в них заданий, связанных с выбором студентами условий выполнения работы, конкретизацией целей, самостоятельным отбором необходимого оборудования;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подбор дополнительных задач и заданий для студентов, работающих в более быстром темпе, для эффективного использования времени, отводимого на лабораторные работы и практические занятия. </w:t>
      </w:r>
    </w:p>
    <w:p w:rsidR="00995489" w:rsidRPr="00995489" w:rsidRDefault="00995489" w:rsidP="00ED4269">
      <w:pPr>
        <w:spacing w:after="0" w:line="240" w:lineRule="auto"/>
        <w:ind w:firstLine="709"/>
        <w:jc w:val="both"/>
        <w:rPr>
          <w:rFonts w:ascii="Times New Roman" w:hAnsi="Times New Roman" w:cs="Times New Roman"/>
          <w:b/>
          <w:sz w:val="24"/>
          <w:szCs w:val="24"/>
        </w:rPr>
      </w:pPr>
      <w:r w:rsidRPr="00995489">
        <w:rPr>
          <w:rFonts w:ascii="Times New Roman" w:hAnsi="Times New Roman" w:cs="Times New Roman"/>
          <w:b/>
          <w:sz w:val="24"/>
          <w:szCs w:val="24"/>
        </w:rPr>
        <w:t>Структура методических рекомендаций для</w:t>
      </w:r>
      <w:r>
        <w:rPr>
          <w:rFonts w:ascii="Times New Roman" w:hAnsi="Times New Roman" w:cs="Times New Roman"/>
          <w:b/>
          <w:sz w:val="24"/>
          <w:szCs w:val="24"/>
        </w:rPr>
        <w:t xml:space="preserve"> обучающихся (</w:t>
      </w:r>
      <w:r w:rsidRPr="00995489">
        <w:rPr>
          <w:rFonts w:ascii="Times New Roman" w:hAnsi="Times New Roman" w:cs="Times New Roman"/>
          <w:b/>
          <w:sz w:val="24"/>
          <w:szCs w:val="24"/>
        </w:rPr>
        <w:t>студентов</w:t>
      </w:r>
      <w:r>
        <w:rPr>
          <w:rFonts w:ascii="Times New Roman" w:hAnsi="Times New Roman" w:cs="Times New Roman"/>
          <w:b/>
          <w:sz w:val="24"/>
          <w:szCs w:val="24"/>
        </w:rPr>
        <w:t>)</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w:t>
      </w:r>
      <w:r w:rsidRPr="00995489">
        <w:rPr>
          <w:rFonts w:ascii="Times New Roman" w:hAnsi="Times New Roman" w:cs="Times New Roman"/>
          <w:b/>
          <w:sz w:val="24"/>
          <w:szCs w:val="24"/>
        </w:rPr>
        <w:t>Описание структуры методических рекомендаций</w:t>
      </w:r>
      <w:r w:rsidR="00995489">
        <w:rPr>
          <w:rFonts w:ascii="Times New Roman" w:hAnsi="Times New Roman" w:cs="Times New Roman"/>
          <w:sz w:val="24"/>
          <w:szCs w:val="24"/>
        </w:rPr>
        <w:t xml:space="preserve">.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В методических рекомендациях в лаконичной форме может быть дана справочная информация по изучаемой теме, графологическая структура темы, методические указания студентам по выполнению лабораторных, практических работ, эталон решения задачи, контрольные задания в необходимом количестве вариантов, дающие возможность обеспечить индивидуальное выполнение задания студентом.</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Методические рекомендации для </w:t>
      </w:r>
      <w:r w:rsidR="00995489">
        <w:rPr>
          <w:rFonts w:ascii="Times New Roman" w:hAnsi="Times New Roman" w:cs="Times New Roman"/>
          <w:sz w:val="24"/>
          <w:szCs w:val="24"/>
        </w:rPr>
        <w:t>обучающихся (</w:t>
      </w:r>
      <w:r w:rsidRPr="00ED4269">
        <w:rPr>
          <w:rFonts w:ascii="Times New Roman" w:hAnsi="Times New Roman" w:cs="Times New Roman"/>
          <w:sz w:val="24"/>
          <w:szCs w:val="24"/>
        </w:rPr>
        <w:t>студентов</w:t>
      </w:r>
      <w:r w:rsidR="00995489">
        <w:rPr>
          <w:rFonts w:ascii="Times New Roman" w:hAnsi="Times New Roman" w:cs="Times New Roman"/>
          <w:sz w:val="24"/>
          <w:szCs w:val="24"/>
        </w:rPr>
        <w:t>)</w:t>
      </w:r>
      <w:r w:rsidRPr="00ED4269">
        <w:rPr>
          <w:rFonts w:ascii="Times New Roman" w:hAnsi="Times New Roman" w:cs="Times New Roman"/>
          <w:sz w:val="24"/>
          <w:szCs w:val="24"/>
        </w:rPr>
        <w:t xml:space="preserve"> по проведению лабораторных работ и практических занятий выполняются в виде сборника для конкретной учебной дисциплины, междисциплинарного курса и имеют следующую структуру: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титульный лист;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содержание;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пояснительная записка;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правила выполнения лабораторных работ;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перечень практических занятий и лабораторных работ;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структура текста методических указаний;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библиографический список;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приложения; 7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выходные данные.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Структура текста практического занятия (Приложение 4) - название и номер практического занятия; - название темы практического занятия; - цель работы; - продолжительность занятия (в академических часах); - перечень оснащения и оборудования, источников: таблицы, плакаты, муляжи, лабораторные данные, компьютер и др. - краткая теория (по необходимости); - задания; - порядок и методика выполнения заданий; - отчет; - контрольные вопросы; - критерии оценивания. </w:t>
      </w:r>
    </w:p>
    <w:p w:rsidR="00995489" w:rsidRDefault="00ED4269" w:rsidP="00ED4269">
      <w:pPr>
        <w:spacing w:after="0" w:line="240" w:lineRule="auto"/>
        <w:ind w:firstLine="709"/>
        <w:jc w:val="both"/>
        <w:rPr>
          <w:rFonts w:ascii="Times New Roman" w:hAnsi="Times New Roman" w:cs="Times New Roman"/>
          <w:sz w:val="24"/>
          <w:szCs w:val="24"/>
        </w:rPr>
      </w:pPr>
      <w:r w:rsidRPr="00995489">
        <w:rPr>
          <w:rFonts w:ascii="Times New Roman" w:hAnsi="Times New Roman" w:cs="Times New Roman"/>
          <w:b/>
          <w:sz w:val="24"/>
          <w:szCs w:val="24"/>
        </w:rPr>
        <w:t>Описание разделов структуры текста лабораторных работ и практических занятий</w:t>
      </w:r>
      <w:r w:rsidR="00995489">
        <w:rPr>
          <w:rFonts w:ascii="Times New Roman" w:hAnsi="Times New Roman" w:cs="Times New Roman"/>
          <w:sz w:val="24"/>
          <w:szCs w:val="24"/>
        </w:rPr>
        <w:t>.</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Название темы лабораторной работы</w:t>
      </w:r>
      <w:r w:rsidR="00995489">
        <w:rPr>
          <w:rFonts w:ascii="Times New Roman" w:hAnsi="Times New Roman" w:cs="Times New Roman"/>
          <w:sz w:val="24"/>
          <w:szCs w:val="24"/>
        </w:rPr>
        <w:t>.</w:t>
      </w:r>
      <w:r w:rsidRPr="00ED4269">
        <w:rPr>
          <w:rFonts w:ascii="Times New Roman" w:hAnsi="Times New Roman" w:cs="Times New Roman"/>
          <w:sz w:val="24"/>
          <w:szCs w:val="24"/>
        </w:rPr>
        <w:t xml:space="preserve"> За основу формулировки темы может быть принято наименование лабораторной работы из рабочей программы дисциплины.</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Цель работы Цель работы определяет в известной степени требования к умениям студентов применять полученные знания на практике, </w:t>
      </w:r>
      <w:r w:rsidRPr="00ED4269">
        <w:rPr>
          <w:rFonts w:ascii="Times New Roman" w:hAnsi="Times New Roman" w:cs="Times New Roman"/>
          <w:sz w:val="24"/>
          <w:szCs w:val="24"/>
        </w:rPr>
        <w:lastRenderedPageBreak/>
        <w:t xml:space="preserve">которые должны соответствовать требованиям ФГОС на уровне выпускника. (Формирование умения из рабочей программы: конкретизация результатов и овладению профессиональными компетенциями). При невозможности сформулировать единую цель работы допускается формулировка нескольких целей, объединенных единой логической направленностью. Формулировка цели работы не должна повторять ее название. Задания Указание заданий для студента, которые он обязан выполнять на лабораторной работе и на практическом занятии.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Порядок и методика выполнения заданий Последовательное изложение перечня действий для выполнения определенного задания. В зависимости от целей работы приводятся конкретные инструкции, по проведению исследований устройства, изучения технологии, выполнения упражнений, этапов.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Рекомендуемые глаголы</w:t>
      </w:r>
      <w:r w:rsidRPr="00ED4269">
        <w:rPr>
          <w:rFonts w:ascii="Times New Roman" w:hAnsi="Times New Roman" w:cs="Times New Roman"/>
          <w:sz w:val="24"/>
          <w:szCs w:val="24"/>
        </w:rPr>
        <w:t>: создать, найти решение, произвести, ввести, вывести, последовательно выполнить, оформить, применить, найти ошибки, перечислить, использовать формулы, сохранить параметры, определить программу действий, переложить на язык программирования, использовать единицы измерения, применить структуру, выявить разновидности, составить таблицу, составить перечень, найти, составить протокол, составить смету, определить услуги, рассчитать эффективность, провести анализ,</w:t>
      </w:r>
      <w:r w:rsidR="00352909">
        <w:rPr>
          <w:rFonts w:ascii="Times New Roman" w:hAnsi="Times New Roman" w:cs="Times New Roman"/>
          <w:sz w:val="24"/>
          <w:szCs w:val="24"/>
        </w:rPr>
        <w:t xml:space="preserve"> сопоставить, продолжить и т.д.</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Отчет оформляется в тетради (или в бланках, технологических картах) и должен содержать название, цель работы, краткое описание лабораторной установки и методов измерений в расчетную часть, включающую таблицы измерений, графики, расчет искомых величин и их погрешностей (или в соответствии с требованиями дисциплины и МДК). Раздел отчета должен содержать подробный анализ полученных результатов. Следует сравнить полученные результаты с известными данными, </w:t>
      </w:r>
      <w:r w:rsidRPr="00ED4269">
        <w:rPr>
          <w:rFonts w:ascii="Times New Roman" w:hAnsi="Times New Roman" w:cs="Times New Roman"/>
          <w:sz w:val="24"/>
          <w:szCs w:val="24"/>
        </w:rPr>
        <w:lastRenderedPageBreak/>
        <w:t>обсудить их соответствие существующим теоретическим моделям. Если обнаружено несоответствие полученных результатов и теоретических расчетов или известных данных, необходимо обсудить 9 возможные причины этих несоответствий. Критерии оценки: - «5», «4», «3», «2» (степень выполнения заданий должна быть понятна студенту) - Качественная характеристика: степень формирования умений (на стадии: испытывает затруднения, умеет, владеет, может научить другого и др.).</w:t>
      </w:r>
    </w:p>
    <w:p w:rsidR="00995489" w:rsidRDefault="00995489" w:rsidP="00ED4269">
      <w:pPr>
        <w:spacing w:after="0" w:line="240" w:lineRule="auto"/>
        <w:ind w:firstLine="709"/>
        <w:jc w:val="both"/>
        <w:rPr>
          <w:rFonts w:ascii="Times New Roman" w:hAnsi="Times New Roman" w:cs="Times New Roman"/>
          <w:sz w:val="24"/>
          <w:szCs w:val="24"/>
        </w:rPr>
      </w:pP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w:t>
      </w:r>
      <w:r w:rsidR="00995489" w:rsidRPr="00995489">
        <w:rPr>
          <w:rFonts w:ascii="Times New Roman" w:hAnsi="Times New Roman" w:cs="Times New Roman"/>
          <w:b/>
          <w:sz w:val="24"/>
          <w:szCs w:val="24"/>
        </w:rPr>
        <w:t>Семинар как одна из форм практического занятия</w:t>
      </w:r>
      <w:r w:rsidR="00995489" w:rsidRPr="00ED4269">
        <w:rPr>
          <w:rFonts w:ascii="Times New Roman" w:hAnsi="Times New Roman" w:cs="Times New Roman"/>
          <w:sz w:val="24"/>
          <w:szCs w:val="24"/>
        </w:rPr>
        <w:t xml:space="preserve">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Семинар - форма обучения, имеющая цель углубить и систематизировать изучение наиболее важных и типичных для будущей профессиональной деятельности обучаемых тем и разделов учебной дисциплины. Семинар - метод обучения анализу теоретических и практических проблем, это коллективный поиск путей решений специально созданных проблемных ситуаций.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Для </w:t>
      </w:r>
      <w:r w:rsidR="00995489">
        <w:rPr>
          <w:rFonts w:ascii="Times New Roman" w:hAnsi="Times New Roman" w:cs="Times New Roman"/>
          <w:sz w:val="24"/>
          <w:szCs w:val="24"/>
        </w:rPr>
        <w:t>обучающихся</w:t>
      </w:r>
      <w:r w:rsidRPr="00ED4269">
        <w:rPr>
          <w:rFonts w:ascii="Times New Roman" w:hAnsi="Times New Roman" w:cs="Times New Roman"/>
          <w:sz w:val="24"/>
          <w:szCs w:val="24"/>
        </w:rPr>
        <w:t xml:space="preserve">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Семинар - активный метод обучения, в применении которого должна преобладать продуктивная деятельность студентов. Он должен развивать и закреплять у студентов навыки самостоятельной работы, умения составлять планы теоретических докладов, их тезисы, готовить развернутые сообщения и выступать с ними перед аудиторией, участвовать в дискуссии и обсуждении.</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Главное, что обеспечивает успех семинара, - интерес аудитории к обсуждаемым проблемам. Исходя из того, что семинар в колледже является групповым занятием под руководством преподавателя, его основные задачи состоят в том, чтобы: - углубить и закрепить знания, полу</w:t>
      </w:r>
      <w:r w:rsidRPr="00ED4269">
        <w:rPr>
          <w:rFonts w:ascii="Times New Roman" w:hAnsi="Times New Roman" w:cs="Times New Roman"/>
          <w:sz w:val="24"/>
          <w:szCs w:val="24"/>
        </w:rPr>
        <w:lastRenderedPageBreak/>
        <w:t xml:space="preserve">ченные на лекциях и в ходе самостоятельной работы; - проверить эффективность и результативность самостоятельной работы студентов над учебным материалом в аудитории; - выработать умение формулировать, обосновывать и излагать собственное суждение по обсуждаемому вопросу, </w:t>
      </w:r>
      <w:r w:rsidR="00995489">
        <w:rPr>
          <w:rFonts w:ascii="Times New Roman" w:hAnsi="Times New Roman" w:cs="Times New Roman"/>
          <w:sz w:val="24"/>
          <w:szCs w:val="24"/>
        </w:rPr>
        <w:t>умение отстаивать свои взгляды.</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Наиболее распространены семинарские занятия трех видов: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1. Просеминар - занятие, готовящее к семинару, проводится на первых курсах. Цель - ознакомление студентов со спецификой самостоятельной работы, с литературой, справочными материалами, методикой работы над ними. Особое внимание следует обратить на развитие навыков работы с литературой, на творческую переработку материала и подготовку рефератов на определенные темы, чтение и обсуждение их с участниками просеминара. </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2. Собственно семинар. Семинар - это всегда непосредственный контакт со студентами, установление доверительных отношений, продуктивное педагогическое общение. Форма семинарских занятий: развернутая беседа по заранее известному плану; небольшие доклады студентов с последующим обсуждением участниками семинара. Преподаватели, формируя атмосферу творческой работы, ориентируют студентов на выступления оценочного характера, дискуссии, сочетая их с простым изложением подготовленных тем, заслушиванием рефератов. Преподаватель дает установку на слушание или акцентирует внимание студентов на оценке и обсуждении в зависимости от тематики и ситуации. Учитывая личные качества характера студентов (коммуникативность, уверенность в себе, тревожность), преподаватель управляет дискуссией и распределяет роли. Неуверенным в себе, некоммуникабельным сту</w:t>
      </w:r>
      <w:r w:rsidRPr="00ED4269">
        <w:rPr>
          <w:rFonts w:ascii="Times New Roman" w:hAnsi="Times New Roman" w:cs="Times New Roman"/>
          <w:sz w:val="24"/>
          <w:szCs w:val="24"/>
        </w:rPr>
        <w:lastRenderedPageBreak/>
        <w:t>дентам предлагаются частные, облегченные вопросы, дающие возможность выступить успешно. В организации семинарских занятий реализуется принцип совместной деятельности, сотворчества.</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3. Спецсеминар приобретает характер научной школы, приучает студентов к коллективному мышлению и творчеству. В ходе спецсеминара важную роль играют соответствующая ориентация студентов на групповую работу и ее оценка, использование 10 специальных приемов, например моделирования ситуаций.</w:t>
      </w:r>
    </w:p>
    <w:p w:rsidR="0099548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Обязательные компоненты семинара: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Цель: - Порядок и методика выполнения заданий - Темы докладов, сообщений, рефератов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План проведения семинара: Обоснование темы семинара, постановка проблемы и цели. Представление индивидуальных заданий в форме сообщения. Обсуждение рассматриваемых вопросов и представленных сообщений. Выполнение практических заданий и их взаимопроверка. Подведение итогов семинара.</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Рекомендуемые источники информации Основу плана составляют учебные вопросы, которые должны обсуждаться на семинаре.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Если семинар проводится методом развернутой беседы, вопросы плана семинара должны соответствовать следующим требованиям: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быть проблемными по форме, т.е. вскрывать какие-то важные для данной темы противоречия; - охватывать суть проблемы;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не повторять дословно формулировок соответствующих пунктов плана лекции и программы курса, учитывать научную и профессиональную направленность студентов;</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полностью охватывать содержание семинарской темы или тот аспект, который выражен в формулировке обсуждаемой проблемы;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Этапы подготовительной работы 1. Определение роли и задачи для каждого студента на семинаре (подготовка реферата, выступления и т.п.), объем и порядок работы, предусмотреть, какие и когда потребуются источники по каждому вопросу, какой материал подготовить для обоснования, какие дополнительные материалы можно будет привлечь, где их найти.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2. Работа по сбору и ознакомлению с рекомендуемой литературой.</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3. Глубокое изучение источников.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4. Углубленная работа с конспектом: еще раз внимательно прочитать конспект, произвести его разметку (подчеркнуть заголовки, выделить наиболее важные цитаты и т.п.), составить план выступления.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Суть методической тактики руководителя семинара имеет ряд задач:</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создать непринужденную, раскованную обстановку в аудитории и на этой основе организовать оживленный обмен мнениями, полемику и дискуссию по основным вопросам плана семинара;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всеми мерами развивать и поощрять активность студентов, добиваться их внимательного и критического отношения к выступлениям сокурсников;</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обеспечивать проблемную постановку вопросов и разрешение их путем раскрытия противоречий реальной жизни;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добиваться свободного выступления студентов, способности к логическому анализу и оценке своих выступлений и выступлений других студентов группы. Заключительное слово преподавателя определяется содержанием семинара и может содержать:</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оценку выступления каждого студента и группы в целом;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оценку уровня обсуждения вопросов в целом;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lastRenderedPageBreak/>
        <w:t xml:space="preserve">- краткое содержание существа обсуждаемых проблем, их теоретическое и методическое значение;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ответы на вопросы, которые не получили должного освещения в ходе семинара;</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оценку сильных и слабых сторон выступлений, причем важно отметить яркую и самостоятельную мысль или выступление кого-либо из студентов, если оно того заслуживает;</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 - рекомендации желающим ознакомиться с дополнительной литературой;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11 - пожелания по подготовке к очередному семинару.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Виды семинарских занятий, особенности их проведения</w:t>
      </w:r>
      <w:r w:rsidRPr="00ED4269">
        <w:rPr>
          <w:rFonts w:ascii="Times New Roman" w:hAnsi="Times New Roman" w:cs="Times New Roman"/>
          <w:sz w:val="24"/>
          <w:szCs w:val="24"/>
        </w:rPr>
        <w:t xml:space="preserve">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В педагогической практике используются следующие виды семинаров. </w:t>
      </w:r>
      <w:r w:rsidRPr="00352909">
        <w:rPr>
          <w:rFonts w:ascii="Times New Roman" w:hAnsi="Times New Roman" w:cs="Times New Roman"/>
          <w:b/>
          <w:sz w:val="24"/>
          <w:szCs w:val="24"/>
        </w:rPr>
        <w:t>Традиционные семинары</w:t>
      </w:r>
      <w:r w:rsidRPr="00ED4269">
        <w:rPr>
          <w:rFonts w:ascii="Times New Roman" w:hAnsi="Times New Roman" w:cs="Times New Roman"/>
          <w:sz w:val="24"/>
          <w:szCs w:val="24"/>
        </w:rPr>
        <w:t xml:space="preserve"> - один из наиболее распространенных видов занятий. Семинарские занятия предназначены для углубленного изучения того или иного предмета. Семинары помогают студентам овладеть понятийно-терминологическим аппаратом, свободно оперировать им, применять теорию к практическим приложениям, прививают навыки самостоятельного мышления, устного выступления.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Семинар-беседа</w:t>
      </w:r>
      <w:r w:rsidRPr="00ED4269">
        <w:rPr>
          <w:rFonts w:ascii="Times New Roman" w:hAnsi="Times New Roman" w:cs="Times New Roman"/>
          <w:sz w:val="24"/>
          <w:szCs w:val="24"/>
        </w:rPr>
        <w:t xml:space="preserve"> - вопрос-ответная форма, используется для обобщения пройденного материала. Здесь используется простая процедура. Преподаватель задает аудитории вопросы, отвечают желающие, а преподаватель комментирует. Таким образом, материал актуализируется студентами и контролируется преподавателем.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Семинар-конференция</w:t>
      </w:r>
      <w:r w:rsidRPr="00ED4269">
        <w:rPr>
          <w:rFonts w:ascii="Times New Roman" w:hAnsi="Times New Roman" w:cs="Times New Roman"/>
          <w:sz w:val="24"/>
          <w:szCs w:val="24"/>
        </w:rPr>
        <w:t xml:space="preserve"> - студенты выступают с докладами, которые обсуждаются всеми участниками под руководством преподавателя. Это самая распространенная форма семинара. В профессиональном обу</w:t>
      </w:r>
      <w:r w:rsidRPr="00ED4269">
        <w:rPr>
          <w:rFonts w:ascii="Times New Roman" w:hAnsi="Times New Roman" w:cs="Times New Roman"/>
          <w:sz w:val="24"/>
          <w:szCs w:val="24"/>
        </w:rPr>
        <w:lastRenderedPageBreak/>
        <w:t xml:space="preserve">чении семинар целесообразно строить в контексте изучаемой специальности, связывая теоретические вопросы с практикой работы специалиста.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Семинар-дискуссия</w:t>
      </w:r>
      <w:r w:rsidRPr="00ED4269">
        <w:rPr>
          <w:rFonts w:ascii="Times New Roman" w:hAnsi="Times New Roman" w:cs="Times New Roman"/>
          <w:sz w:val="24"/>
          <w:szCs w:val="24"/>
        </w:rPr>
        <w:t xml:space="preserve"> - упор здесь делается на инициативе студентов в поиске материалов к семинару и активности их в ходе дискуссии. Важно, чтобы источники информации были разнообразными, представляли различные точки зрения на проблему, а дискуссия всегда направлялась преподавателем.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Проблемный семинар</w:t>
      </w:r>
      <w:r w:rsidRPr="00ED4269">
        <w:rPr>
          <w:rFonts w:ascii="Times New Roman" w:hAnsi="Times New Roman" w:cs="Times New Roman"/>
          <w:sz w:val="24"/>
          <w:szCs w:val="24"/>
        </w:rPr>
        <w:t xml:space="preserve"> ведется через дискуссии. Особенностью проблемного семинара является сочетание «мозгового штурма» и «творческой дискуссии», индивидуальной и групповой работы, как на этапе подготовки, так и во время его </w:t>
      </w:r>
      <w:r w:rsidR="00352909">
        <w:rPr>
          <w:rFonts w:ascii="Times New Roman" w:hAnsi="Times New Roman" w:cs="Times New Roman"/>
          <w:sz w:val="24"/>
          <w:szCs w:val="24"/>
        </w:rPr>
        <w:t>проведения. На семинаре не толь</w:t>
      </w:r>
      <w:r w:rsidRPr="00ED4269">
        <w:rPr>
          <w:rFonts w:ascii="Times New Roman" w:hAnsi="Times New Roman" w:cs="Times New Roman"/>
          <w:sz w:val="24"/>
          <w:szCs w:val="24"/>
        </w:rPr>
        <w:t xml:space="preserve">ко не запрещаются, но и приветствуются критические замечания и вопросы. Основой проблемного семинара является создание проблемной ситуации, которая ставится заблаговременно (не менее чем за 7-10 дней). </w:t>
      </w:r>
    </w:p>
    <w:p w:rsidR="00352909" w:rsidRDefault="00ED4269" w:rsidP="00ED4269">
      <w:pPr>
        <w:spacing w:after="0" w:line="240" w:lineRule="auto"/>
        <w:ind w:firstLine="709"/>
        <w:jc w:val="both"/>
        <w:rPr>
          <w:rFonts w:ascii="Times New Roman" w:hAnsi="Times New Roman" w:cs="Times New Roman"/>
          <w:sz w:val="24"/>
          <w:szCs w:val="24"/>
        </w:rPr>
      </w:pPr>
      <w:r w:rsidRPr="00352909">
        <w:rPr>
          <w:rFonts w:ascii="Times New Roman" w:hAnsi="Times New Roman" w:cs="Times New Roman"/>
          <w:b/>
          <w:sz w:val="24"/>
          <w:szCs w:val="24"/>
        </w:rPr>
        <w:t>Семинар-учебно-ролевая игра</w:t>
      </w:r>
      <w:r w:rsidRPr="00ED4269">
        <w:rPr>
          <w:rFonts w:ascii="Times New Roman" w:hAnsi="Times New Roman" w:cs="Times New Roman"/>
          <w:sz w:val="24"/>
          <w:szCs w:val="24"/>
        </w:rPr>
        <w:t xml:space="preserve">. Для проведения игры заранее определяются вопросы для обсуждения, примерно 2-3, и критерии оценки выступлений. Затем группа разбивается на 2 или 3 подгруппы в зависимости от характера материала. В каждой подгруппе распределяются роли: организатора, основного докладчика (теоретика), содокладчика (практика), критика (можно двух), дефиниста (толкователя слов), оформителя (организатор наглядности, демонстраций). Избираются эксперты (три человека). На следующем занятии проводится семинар. Эксперты объявляют критерии оценки выступлений групп (по каждой из ролей), напоминает вопросы, подлежащие обсуждению. Затем последовательно выступают подгруппы. Эксперты объявляют оценки в баллах (5,10...) после выступления всех подгрупп или после выступления каждого докладчика. Оценивается также организованность подгруппы и </w:t>
      </w:r>
      <w:r w:rsidRPr="00ED4269">
        <w:rPr>
          <w:rFonts w:ascii="Times New Roman" w:hAnsi="Times New Roman" w:cs="Times New Roman"/>
          <w:sz w:val="24"/>
          <w:szCs w:val="24"/>
        </w:rPr>
        <w:lastRenderedPageBreak/>
        <w:t xml:space="preserve">оформление выступления. Главное внимание при этом уделяется, прежде всего, качеству информации, ее научности, значимости, доступности и занимательности. Завершается семинар подведением итогов преподавателем. </w:t>
      </w:r>
    </w:p>
    <w:p w:rsidR="00352909" w:rsidRDefault="00ED4269" w:rsidP="00ED4269">
      <w:pPr>
        <w:spacing w:after="0" w:line="240" w:lineRule="auto"/>
        <w:ind w:firstLine="709"/>
        <w:jc w:val="both"/>
        <w:rPr>
          <w:rFonts w:ascii="Times New Roman" w:hAnsi="Times New Roman" w:cs="Times New Roman"/>
          <w:sz w:val="24"/>
          <w:szCs w:val="24"/>
        </w:rPr>
      </w:pPr>
      <w:r w:rsidRPr="00ED4269">
        <w:rPr>
          <w:rFonts w:ascii="Times New Roman" w:hAnsi="Times New Roman" w:cs="Times New Roman"/>
          <w:sz w:val="24"/>
          <w:szCs w:val="24"/>
        </w:rPr>
        <w:t xml:space="preserve">Текст методических рекомендаций излагается кратким четким языком. Терминология и обозначения должны соответствовать установленным стандартам, а при отсутствии стандартов - общепринятым в научно-технической литературе нормам. В тексте рекомендаций не допускается: - сокращение обозначений единиц физических величин, если они употребляются без цифр, за исключением единиц в головках и боковинах таблиц, в расшифровках формул; - применять сокращение слов, кроме установленных правилами русской орфографии, а также соответствующими стандартами; - применять индексы стандартов (ГОСТ, ОСТ) без регистрационного номера. </w:t>
      </w:r>
    </w:p>
    <w:sectPr w:rsidR="00352909" w:rsidSect="00364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9"/>
    <w:rsid w:val="00010B6F"/>
    <w:rsid w:val="00025520"/>
    <w:rsid w:val="00074347"/>
    <w:rsid w:val="003528F2"/>
    <w:rsid w:val="00352909"/>
    <w:rsid w:val="003648D7"/>
    <w:rsid w:val="00523D30"/>
    <w:rsid w:val="00995489"/>
    <w:rsid w:val="00ED4269"/>
    <w:rsid w:val="00F9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905DA-8916-449A-9F27-0BEF6C90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Учетная запись Майкрософт</cp:lastModifiedBy>
  <cp:revision>2</cp:revision>
  <cp:lastPrinted>2022-02-02T19:55:00Z</cp:lastPrinted>
  <dcterms:created xsi:type="dcterms:W3CDTF">2022-07-08T20:41:00Z</dcterms:created>
  <dcterms:modified xsi:type="dcterms:W3CDTF">2022-07-08T20:41:00Z</dcterms:modified>
</cp:coreProperties>
</file>